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F011" w14:textId="2B69C0E8" w:rsidR="00071DE9" w:rsidRDefault="00DA3215" w:rsidP="00DA3215">
      <w:pPr>
        <w:spacing w:after="0"/>
        <w:jc w:val="center"/>
        <w:rPr>
          <w:b/>
          <w:bCs/>
        </w:rPr>
      </w:pPr>
      <w:r>
        <w:rPr>
          <w:b/>
          <w:bCs/>
        </w:rPr>
        <w:t>REGULAR MEETING</w:t>
      </w:r>
    </w:p>
    <w:p w14:paraId="131A4A6B" w14:textId="19E5E76C" w:rsidR="00DA3215" w:rsidRDefault="00DA3215" w:rsidP="00DA3215">
      <w:pPr>
        <w:spacing w:after="0"/>
        <w:jc w:val="center"/>
        <w:rPr>
          <w:b/>
          <w:bCs/>
        </w:rPr>
      </w:pPr>
      <w:r>
        <w:rPr>
          <w:b/>
          <w:bCs/>
        </w:rPr>
        <w:t>JANUARY 12, 2021</w:t>
      </w:r>
    </w:p>
    <w:p w14:paraId="23EBCB01" w14:textId="27D7B979" w:rsidR="00DA3215" w:rsidRDefault="00DA3215" w:rsidP="00DA3215">
      <w:pPr>
        <w:spacing w:after="0"/>
        <w:jc w:val="center"/>
        <w:rPr>
          <w:b/>
          <w:bCs/>
        </w:rPr>
      </w:pPr>
    </w:p>
    <w:p w14:paraId="19F31975" w14:textId="00FC39C1" w:rsidR="00DA3215" w:rsidRDefault="00DA3215" w:rsidP="00DA3215">
      <w:pPr>
        <w:spacing w:after="0"/>
        <w:jc w:val="center"/>
        <w:rPr>
          <w:b/>
          <w:bCs/>
        </w:rPr>
      </w:pPr>
      <w:r>
        <w:rPr>
          <w:b/>
          <w:bCs/>
        </w:rPr>
        <w:t>MINUTES</w:t>
      </w:r>
    </w:p>
    <w:p w14:paraId="67405E8D" w14:textId="2B784554" w:rsidR="00DA3215" w:rsidRDefault="00DA3215" w:rsidP="00DA3215">
      <w:pPr>
        <w:spacing w:after="0"/>
        <w:jc w:val="center"/>
        <w:rPr>
          <w:b/>
          <w:bCs/>
        </w:rPr>
      </w:pPr>
    </w:p>
    <w:p w14:paraId="4008815B" w14:textId="0DD6414C" w:rsidR="00DA3215" w:rsidRDefault="00DA3215" w:rsidP="00DA3215">
      <w:pPr>
        <w:spacing w:after="0"/>
      </w:pPr>
      <w:r>
        <w:t>Mayor Richard A. Blakley brought the First Regular Meeting of the Dinosaur Town Council to order at 6:00 p.m.  Those present were Mayor Richard A. Blakley, Trustees Darcie Rocque, Devonna Wilczek, David Heinrich, Charles Winker, LeRoy Trujillo, Marshal/Town Administrator Laurance Elarton, Town Clerk Tamara Long.  Absent were Trustee Robert Essex and Maintenance Ryan Wilczek.</w:t>
      </w:r>
    </w:p>
    <w:p w14:paraId="6F93C817" w14:textId="136FFF23" w:rsidR="00DA3215" w:rsidRDefault="00DA3215" w:rsidP="00DA3215">
      <w:pPr>
        <w:spacing w:after="0"/>
      </w:pPr>
    </w:p>
    <w:p w14:paraId="4A9BA107" w14:textId="7E507C9E" w:rsidR="00DA3215" w:rsidRDefault="00DA3215" w:rsidP="00DA3215">
      <w:pPr>
        <w:spacing w:after="0"/>
      </w:pPr>
      <w:r>
        <w:t>Trustee Heinrich made a motion, seconded by Trustee Rocque to accept the accounts payable as presented.  Ayes: 5. Nays: 0. Motion carried.</w:t>
      </w:r>
    </w:p>
    <w:p w14:paraId="70C9C48A" w14:textId="0785C7D0" w:rsidR="00DA3215" w:rsidRDefault="00DA3215" w:rsidP="00DA3215">
      <w:pPr>
        <w:spacing w:after="0"/>
      </w:pPr>
    </w:p>
    <w:p w14:paraId="324F3CC5" w14:textId="27838CE4" w:rsidR="00DA3215" w:rsidRDefault="00DA3215" w:rsidP="00DA3215">
      <w:pPr>
        <w:spacing w:after="0"/>
      </w:pPr>
      <w:r>
        <w:t>Trustee Heinrich made a motion, seconded by Trustee Wilczek to accept the minutes from December 8 as presented.  Ayes: 5. Nays: 0. Motion carried.</w:t>
      </w:r>
    </w:p>
    <w:p w14:paraId="7CC0D44D" w14:textId="0C9D8723" w:rsidR="00DA3215" w:rsidRDefault="00DA3215" w:rsidP="00DA3215">
      <w:pPr>
        <w:spacing w:after="0"/>
      </w:pPr>
    </w:p>
    <w:p w14:paraId="1255F241" w14:textId="3CCA6F0E" w:rsidR="00DA3215" w:rsidRDefault="00DA3215" w:rsidP="00DA3215">
      <w:pPr>
        <w:spacing w:after="0"/>
      </w:pPr>
      <w:r>
        <w:t xml:space="preserve">Mr. Steve LaBonde was here from WestWater Engineering </w:t>
      </w:r>
      <w:r w:rsidR="00513D32">
        <w:t xml:space="preserve">to go over the summary of bids </w:t>
      </w:r>
      <w:r>
        <w:t xml:space="preserve">for the </w:t>
      </w:r>
      <w:r w:rsidR="00FB5BC2">
        <w:t>Wastewater Treatment Plant Improvements, Phase IIIB.</w:t>
      </w:r>
    </w:p>
    <w:p w14:paraId="43CD4BAE" w14:textId="35DD30D9" w:rsidR="00FB5BC2" w:rsidRDefault="00FB5BC2" w:rsidP="00DA3215">
      <w:pPr>
        <w:spacing w:after="0"/>
      </w:pPr>
    </w:p>
    <w:p w14:paraId="6E5B4229" w14:textId="2A3DDF0C" w:rsidR="00166CB9" w:rsidRDefault="00FB5BC2" w:rsidP="00166CB9">
      <w:pPr>
        <w:spacing w:after="0"/>
      </w:pPr>
      <w:r>
        <w:t xml:space="preserve">Mr. LaBonde said they received 7 bids for the Wastewater Treatment Plant Improvements for Phase IIIB.  The bids ranged from $323,785.00 to $574,332.55.  The low bid was received from GCS, Inc. of Loma, Colorado.  He said that </w:t>
      </w:r>
      <w:r w:rsidR="00A70B1E">
        <w:t>GCS, Inc as well as the second low bid received from United Comp</w:t>
      </w:r>
      <w:r w:rsidR="00970C38">
        <w:t xml:space="preserve">anies of Grand Junction listed Nilex Civil Environmental Group (Nilex) as their subcontractor to install the </w:t>
      </w:r>
      <w:r w:rsidR="00B15D06">
        <w:t xml:space="preserve">synthetic liner to Lagoon Cell #1.  The liner material proposed by Nilex is called Rhino Max 1000 as manufactured by Owens Corning, and is what is referred to as a coated tape Polyethylene. This liner material is </w:t>
      </w:r>
      <w:r w:rsidR="001D17E7">
        <w:t>different</w:t>
      </w:r>
      <w:r w:rsidR="00B15D06">
        <w:t xml:space="preserve"> that the specifi</w:t>
      </w:r>
      <w:r w:rsidR="00166CB9">
        <w:t xml:space="preserve">ed reinforced Polypropylene that is in the0 liner material installed in Lagoon #2.  </w:t>
      </w:r>
    </w:p>
    <w:p w14:paraId="7B2AB8B7" w14:textId="30FD4C67" w:rsidR="00166CB9" w:rsidRDefault="00166CB9" w:rsidP="00166CB9">
      <w:pPr>
        <w:spacing w:after="0"/>
      </w:pPr>
    </w:p>
    <w:p w14:paraId="2E2FA1DB" w14:textId="77777777" w:rsidR="002359E8" w:rsidRDefault="002359E8" w:rsidP="00166CB9">
      <w:pPr>
        <w:spacing w:after="0"/>
      </w:pPr>
      <w:r>
        <w:t>Trustee Winkler arrived at 6:22.</w:t>
      </w:r>
    </w:p>
    <w:p w14:paraId="4AB16CC2" w14:textId="77777777" w:rsidR="002359E8" w:rsidRDefault="002359E8" w:rsidP="00166CB9">
      <w:pPr>
        <w:spacing w:after="0"/>
      </w:pPr>
    </w:p>
    <w:p w14:paraId="59D85973" w14:textId="50CF8E69" w:rsidR="00166CB9" w:rsidRDefault="00166CB9" w:rsidP="00166CB9">
      <w:pPr>
        <w:spacing w:after="0"/>
      </w:pPr>
      <w:r>
        <w:t>He said that the thickness of the Rhino Max does not meet the minimum thickne</w:t>
      </w:r>
      <w:r w:rsidR="00AD5E71">
        <w:t>ss</w:t>
      </w:r>
      <w:r>
        <w:t xml:space="preserve"> requirement of 45 mls (as required by the Colorado Department of Public Health and Environment’s.  There are also concerns that the cPE material is not as resilient to UV sunlight exposure, and may exhibit surface cracking or chalking.  The cPE material can be difficult to repair after some years of service.  The cP</w:t>
      </w:r>
      <w:r w:rsidR="001D17E7">
        <w:t>E</w:t>
      </w:r>
      <w:r>
        <w:t xml:space="preserve"> material also does not meet the specification requirement of matching the existing liner material installed in Lagoon Cell #2 that the Town specifically requested. </w:t>
      </w:r>
    </w:p>
    <w:p w14:paraId="278E0559" w14:textId="0E6FF9C2" w:rsidR="00513D32" w:rsidRDefault="00513D32" w:rsidP="00166CB9">
      <w:pPr>
        <w:spacing w:after="0"/>
      </w:pPr>
    </w:p>
    <w:p w14:paraId="78CD3375" w14:textId="4521BD8F" w:rsidR="00513D32" w:rsidRDefault="00513D32" w:rsidP="00166CB9">
      <w:pPr>
        <w:spacing w:after="0"/>
      </w:pPr>
      <w:r>
        <w:t>When GCS became aware that the liner material proposed by their subcontractor did not meet the specifications, they asked if they could submit an amended Bid Proposal.  He said that it was agreed to let GCS submit the amended Bid Proposal using H &amp;H Environmenta</w:t>
      </w:r>
      <w:r w:rsidR="001D17E7">
        <w:t>l</w:t>
      </w:r>
      <w:r>
        <w:t xml:space="preserve"> cost for the Town’s </w:t>
      </w:r>
      <w:r w:rsidR="001D17E7">
        <w:t>consideration even</w:t>
      </w:r>
      <w:r>
        <w:t xml:space="preserve"> though it was not submitted within the normal bidding process.</w:t>
      </w:r>
    </w:p>
    <w:p w14:paraId="186E3FCE" w14:textId="58927935" w:rsidR="00513D32" w:rsidRDefault="00513D32" w:rsidP="00166CB9">
      <w:pPr>
        <w:spacing w:after="0"/>
      </w:pPr>
    </w:p>
    <w:p w14:paraId="0640C903" w14:textId="3FD06B53" w:rsidR="00513D32" w:rsidRDefault="00513D32" w:rsidP="00166CB9">
      <w:pPr>
        <w:spacing w:after="0"/>
      </w:pPr>
      <w:r>
        <w:t>Even though GCS’s Bid Proposal was amended after the Bid Opening, GSC asked if the Town would consider their revised Proposal, since it was still less than Anson Excavating’s bid.</w:t>
      </w:r>
      <w:r w:rsidR="002359E8">
        <w:t xml:space="preserve">  Even though GCS’s amended bid proposal is considered irregular, we felt obligated to present the circumstances of their bid </w:t>
      </w:r>
      <w:r w:rsidR="002359E8">
        <w:lastRenderedPageBreak/>
        <w:t xml:space="preserve">to the Town, since it is less than Anson Excavating’s now apparent low bid amount.  Mr. LaBonde said that both </w:t>
      </w:r>
      <w:r w:rsidR="001D17E7">
        <w:t>contractors</w:t>
      </w:r>
      <w:r w:rsidR="002359E8">
        <w:t xml:space="preserve"> appear to be qualified to complete the project.  </w:t>
      </w:r>
    </w:p>
    <w:p w14:paraId="67D5C390" w14:textId="0EBC52F1" w:rsidR="002359E8" w:rsidRDefault="002359E8" w:rsidP="00166CB9">
      <w:pPr>
        <w:spacing w:after="0"/>
      </w:pPr>
    </w:p>
    <w:p w14:paraId="28E2A6D7" w14:textId="27DCF543" w:rsidR="009D7CE9" w:rsidRDefault="002359E8" w:rsidP="00166CB9">
      <w:pPr>
        <w:spacing w:after="0"/>
      </w:pPr>
      <w:r>
        <w:t xml:space="preserve">Trustee Heinrich made a motion, seconded by Trustee Rocque to go with </w:t>
      </w:r>
      <w:r w:rsidR="009D7CE9">
        <w:t xml:space="preserve">Anson Excavating for the Phase </w:t>
      </w:r>
      <w:r w:rsidR="001D17E7">
        <w:t>IIIB</w:t>
      </w:r>
      <w:r w:rsidR="009D7CE9">
        <w:t xml:space="preserve"> Wastewater Treatment Plant Improvements with the cost of $375,821.50.  Ayes: 6. Nays: 0. Motion carried.</w:t>
      </w:r>
    </w:p>
    <w:p w14:paraId="520C6E3C" w14:textId="35229060" w:rsidR="009D7CE9" w:rsidRDefault="009D7CE9" w:rsidP="00166CB9">
      <w:pPr>
        <w:spacing w:after="0"/>
      </w:pPr>
    </w:p>
    <w:p w14:paraId="0A098F31" w14:textId="7835731F" w:rsidR="009D7CE9" w:rsidRDefault="009D7CE9" w:rsidP="00166CB9">
      <w:pPr>
        <w:spacing w:after="0"/>
      </w:pPr>
      <w:r>
        <w:t xml:space="preserve">Trustee Wilczek asked when they will be starting.  Mr. LaBonde said that once the award, agreements bonds and insurance in place then we will issue a notice to proceed.  He said that the construction will probably begin in April or May.  </w:t>
      </w:r>
    </w:p>
    <w:p w14:paraId="358E6892" w14:textId="334E69B4" w:rsidR="009D7CE9" w:rsidRDefault="009D7CE9" w:rsidP="00166CB9">
      <w:pPr>
        <w:spacing w:after="0"/>
      </w:pPr>
    </w:p>
    <w:p w14:paraId="304F50C7" w14:textId="045B711E" w:rsidR="006016FA" w:rsidRDefault="009D7CE9" w:rsidP="00166CB9">
      <w:pPr>
        <w:spacing w:after="0"/>
      </w:pPr>
      <w:r>
        <w:t xml:space="preserve">Mr. LaBonde </w:t>
      </w:r>
      <w:r w:rsidR="006016FA">
        <w:t xml:space="preserve">said that the town received an exceedance letter from Water Quality Control to monitor certain lead locations. </w:t>
      </w:r>
      <w:r w:rsidR="007B636C">
        <w:t xml:space="preserve"> He said that the town will have to corrosion control plan. </w:t>
      </w:r>
      <w:r w:rsidR="006016FA">
        <w:t xml:space="preserve"> </w:t>
      </w:r>
      <w:r w:rsidR="007B636C">
        <w:t xml:space="preserve">Mayor Blakley said that these rules are not from the State but from the Federal </w:t>
      </w:r>
      <w:r w:rsidR="001D17E7">
        <w:t>regulations</w:t>
      </w:r>
      <w:r w:rsidR="007B636C">
        <w:t xml:space="preserve">.  </w:t>
      </w:r>
      <w:r w:rsidR="003C4CE9">
        <w:t xml:space="preserve">Mr. LaBonde mentioned that Mayor Blakley had asked WestWater to put a proposal together to prepare the corrosion treatment plan.  He said that the cost would be $5000-$7000.  </w:t>
      </w:r>
      <w:r w:rsidR="007B636C">
        <w:t xml:space="preserve">The Town will have to hire </w:t>
      </w:r>
      <w:r w:rsidR="001D17E7">
        <w:t>a</w:t>
      </w:r>
      <w:r w:rsidR="007B636C">
        <w:t xml:space="preserve"> Registered Engineer to comply with the sampling.  </w:t>
      </w:r>
      <w:r w:rsidR="006016FA">
        <w:t>Trustee Heinrich made a motion, seconded by Trustee Winkler to hire WestWater Engineering</w:t>
      </w:r>
      <w:r w:rsidR="007B636C">
        <w:t xml:space="preserve"> for the </w:t>
      </w:r>
      <w:r w:rsidR="004F72A7">
        <w:t>water testing.  Ayes: 6. Nays: 0. Motion carried.</w:t>
      </w:r>
    </w:p>
    <w:p w14:paraId="2F93CB1D" w14:textId="53E3D653" w:rsidR="003C4CE9" w:rsidRDefault="003C4CE9" w:rsidP="00166CB9">
      <w:pPr>
        <w:spacing w:after="0"/>
      </w:pPr>
    </w:p>
    <w:p w14:paraId="66A2103B" w14:textId="3A38C079" w:rsidR="003C4CE9" w:rsidRDefault="003C4CE9" w:rsidP="00166CB9">
      <w:pPr>
        <w:spacing w:after="0"/>
      </w:pPr>
      <w:r>
        <w:t xml:space="preserve">Mr. LaBonde mentioned that Mr. Peter Huisman had put </w:t>
      </w:r>
      <w:r w:rsidR="001D17E7">
        <w:t>a</w:t>
      </w:r>
      <w:r>
        <w:t xml:space="preserve"> </w:t>
      </w:r>
      <w:r w:rsidR="004F72A7">
        <w:t xml:space="preserve">nice </w:t>
      </w:r>
      <w:r>
        <w:t>article in the January-February Colorado Rural Water magazine.  He said that it is a State wide publication.</w:t>
      </w:r>
    </w:p>
    <w:p w14:paraId="3C6DC03E" w14:textId="5974E20A" w:rsidR="003C4CE9" w:rsidRDefault="003C4CE9" w:rsidP="00166CB9">
      <w:pPr>
        <w:spacing w:after="0"/>
      </w:pPr>
    </w:p>
    <w:p w14:paraId="74107977" w14:textId="1966DB53" w:rsidR="003C4CE9" w:rsidRDefault="004F72A7" w:rsidP="00166CB9">
      <w:pPr>
        <w:spacing w:after="0"/>
      </w:pPr>
      <w:r>
        <w:t>The Resolution designating a place for the posting of notices of all public meeting and public hearings was read.  Trustee Heinrich made a motion, seconded by Trustee Wilczek to accept the Resolution as read.  Ayes: 6. Nays: 0. Motion carried.</w:t>
      </w:r>
    </w:p>
    <w:p w14:paraId="19F8C570" w14:textId="77BB1BB2" w:rsidR="004F72A7" w:rsidRDefault="004F72A7" w:rsidP="00166CB9">
      <w:pPr>
        <w:spacing w:after="0"/>
      </w:pPr>
    </w:p>
    <w:p w14:paraId="60227CD7" w14:textId="75CD0C8C" w:rsidR="004F72A7" w:rsidRDefault="004F72A7" w:rsidP="00166CB9">
      <w:pPr>
        <w:spacing w:after="0"/>
      </w:pPr>
      <w:r>
        <w:t xml:space="preserve">Mayor Blakley mentioned that Trustee Trujillo and </w:t>
      </w:r>
      <w:r w:rsidR="001D17E7">
        <w:t>himself</w:t>
      </w:r>
      <w:r>
        <w:t xml:space="preserve"> had went and looked at a jet truck in Craig.  He said that it is a 1998 and they </w:t>
      </w:r>
      <w:r w:rsidR="001D17E7">
        <w:t>were</w:t>
      </w:r>
      <w:r>
        <w:t xml:space="preserve"> wanting $18,000.  He said that it is a hydro vac truck plus it </w:t>
      </w:r>
      <w:r w:rsidR="001D17E7">
        <w:t>can</w:t>
      </w:r>
      <w:r>
        <w:t xml:space="preserve"> </w:t>
      </w:r>
      <w:r w:rsidR="001D17E7">
        <w:t>rod the sewer lines</w:t>
      </w:r>
      <w:r>
        <w:t xml:space="preserve">.  Trustee Winkler asked how long has it been sitting.  Mayor Blakley said that it has set for four years.  He said that it would need </w:t>
      </w:r>
      <w:r w:rsidR="001D17E7">
        <w:t xml:space="preserve">new </w:t>
      </w:r>
      <w:r>
        <w:t xml:space="preserve">belts and a few things that would need to replace.  </w:t>
      </w:r>
      <w:r w:rsidR="00904B11">
        <w:t>He said</w:t>
      </w:r>
      <w:r>
        <w:t xml:space="preserve"> </w:t>
      </w:r>
      <w:r w:rsidR="001D17E7">
        <w:t>that he offered them</w:t>
      </w:r>
      <w:r>
        <w:t xml:space="preserve"> $10,000</w:t>
      </w:r>
      <w:r w:rsidR="001D17E7">
        <w:t>, and they said that they would take that.</w:t>
      </w:r>
      <w:r>
        <w:t xml:space="preserve">  Town Administ</w:t>
      </w:r>
      <w:r w:rsidR="00F341C5">
        <w:t>rat</w:t>
      </w:r>
      <w:r>
        <w:t xml:space="preserve">or Laurance Elarton said that a jet truck would be easier on clay pipes.   </w:t>
      </w:r>
      <w:r w:rsidR="00F341C5">
        <w:t>He said that jets are recommended on PVC, and the hydro vac would be nice when putting in lines.   Trustee Wilczek asked where are we going to get the money for this.  Mr. Elarton said that it could come out of the infrastructure</w:t>
      </w:r>
      <w:r w:rsidR="001D17E7">
        <w:t xml:space="preserve">, and </w:t>
      </w:r>
      <w:r w:rsidR="00F341C5">
        <w:t xml:space="preserve">would be good to maintain the lines.  Trustee Wilczek said that as long as it has set it will cost a lot to replace the hoses and everything else that will need to be replaced.  Trustee Trujillo said that there would be someone there to show how to operate it. </w:t>
      </w:r>
      <w:r w:rsidR="00DF0DB9">
        <w:t xml:space="preserve"> Trustee Winkler said that we would have to find out where to order parts, and see if there is a service record on the truck.  Mayor Blakley said that it has a new jet pump in it.  </w:t>
      </w:r>
      <w:r w:rsidR="00F341C5">
        <w:t xml:space="preserve"> </w:t>
      </w:r>
      <w:r w:rsidR="00DF0DB9">
        <w:t xml:space="preserve">Mr. Elarton said that they would have to look at it, and go from there.  </w:t>
      </w:r>
      <w:r w:rsidR="00F341C5">
        <w:t>Trustee Heinrich made a motion, seconded by Trustee Rocque to</w:t>
      </w:r>
      <w:r w:rsidR="00DF0DB9">
        <w:t xml:space="preserve"> purchase</w:t>
      </w:r>
      <w:r w:rsidR="00F341C5">
        <w:t xml:space="preserve"> the truck with infrastructure monies</w:t>
      </w:r>
      <w:r w:rsidR="00DF0DB9">
        <w:t xml:space="preserve"> if the vehicle is good and in working order</w:t>
      </w:r>
      <w:r w:rsidR="00F341C5">
        <w:t xml:space="preserve">.  Ayes: </w:t>
      </w:r>
      <w:r w:rsidR="00DF0DB9">
        <w:t>6. Nays: 0. Motion carried.</w:t>
      </w:r>
    </w:p>
    <w:p w14:paraId="0756586F" w14:textId="168B57D8" w:rsidR="00DF0DB9" w:rsidRDefault="00DF0DB9" w:rsidP="00166CB9">
      <w:pPr>
        <w:spacing w:after="0"/>
      </w:pPr>
    </w:p>
    <w:p w14:paraId="3BF13DFB" w14:textId="262DD3E6" w:rsidR="00465992" w:rsidRDefault="00DF0DB9" w:rsidP="00166CB9">
      <w:pPr>
        <w:spacing w:after="0"/>
      </w:pPr>
      <w:r>
        <w:t xml:space="preserve">Mayor Blakley said that Mr. Steve Shute called and asked if we are planning on moving forward with Natural Gas.  Mayor Blakley said that he would try and get ahold of Williams to see if they could </w:t>
      </w:r>
      <w:r w:rsidR="001D17E7">
        <w:lastRenderedPageBreak/>
        <w:t>negotiate</w:t>
      </w:r>
      <w:r>
        <w:t xml:space="preserve"> a price for the hook up and tap fee, so that it will be feasible to do the project.  He said that at one time he had it down to $300,000.  </w:t>
      </w:r>
      <w:r w:rsidR="00465992">
        <w:t xml:space="preserve"> Trustee Heinrich said that he would have to be a reasonable price to help the community.  </w:t>
      </w:r>
    </w:p>
    <w:p w14:paraId="4FB3B7CA" w14:textId="3C9E8F5C" w:rsidR="00465992" w:rsidRDefault="00465992" w:rsidP="00166CB9">
      <w:pPr>
        <w:spacing w:after="0"/>
      </w:pPr>
    </w:p>
    <w:p w14:paraId="29EE8122" w14:textId="02310CAF" w:rsidR="00465992" w:rsidRDefault="00465992" w:rsidP="00166CB9">
      <w:pPr>
        <w:spacing w:after="0"/>
      </w:pPr>
      <w:r>
        <w:t>Mr. Elarton mentioned tha</w:t>
      </w:r>
      <w:r w:rsidR="00904B11">
        <w:t>t w</w:t>
      </w:r>
      <w:r>
        <w:t xml:space="preserve">e </w:t>
      </w:r>
      <w:r w:rsidR="00904B11">
        <w:t>have</w:t>
      </w:r>
      <w:r>
        <w:t xml:space="preserve"> a new senior bus and are looking for volunteers to drive it.  He said that right now there is no rear heat.  He said that they would get an </w:t>
      </w:r>
      <w:r w:rsidR="001D17E7">
        <w:t>axillary</w:t>
      </w:r>
      <w:r>
        <w:t xml:space="preserve"> heater to put back there.  He said that it would be pretty easy to put in.  He said that we had a volunteer driver that fell out of the truck last year.  He notified the Town 2-3 months later.  He said that he </w:t>
      </w:r>
      <w:r w:rsidR="001D17E7">
        <w:t>referred</w:t>
      </w:r>
      <w:r>
        <w:t xml:space="preserve"> him to Moffat County since he was a volunteer for the County.  He wanted the Town to pay his bill of $170.  Mr. Elarton said that he has reclined the bill but would talk to the Council.  Trustee Winkler said that he was working for the County</w:t>
      </w:r>
      <w:r w:rsidR="00D10175">
        <w:t>, not the Town</w:t>
      </w:r>
      <w:r w:rsidR="00904B11">
        <w:t xml:space="preserve">, and </w:t>
      </w:r>
      <w:r w:rsidR="00D10175">
        <w:t xml:space="preserve">an accident report should be turned in within 24 hours.  Trustee Winkler asked if there was anything signed by this person.  Mr. Elarton said that there was with the County but not us.  Mayor Blakley said that the Town </w:t>
      </w:r>
      <w:r w:rsidR="00904B11">
        <w:t>has only been</w:t>
      </w:r>
      <w:r w:rsidR="00D10175">
        <w:t xml:space="preserve"> responsible for the fuel.</w:t>
      </w:r>
      <w:r w:rsidR="00904B11">
        <w:t xml:space="preserve"> </w:t>
      </w:r>
      <w:r w:rsidR="00904B11" w:rsidRPr="00904B11">
        <w:t xml:space="preserve"> </w:t>
      </w:r>
      <w:r w:rsidR="00904B11">
        <w:t xml:space="preserve">Mr. Elarton said that he has done a Policy and Procedure for the van.  </w:t>
      </w:r>
    </w:p>
    <w:p w14:paraId="6EB9470D" w14:textId="54E7BD53" w:rsidR="00D10175" w:rsidRDefault="00D10175" w:rsidP="00166CB9">
      <w:pPr>
        <w:spacing w:after="0"/>
      </w:pPr>
    </w:p>
    <w:p w14:paraId="28CC48DA" w14:textId="608038D1" w:rsidR="00465992" w:rsidRDefault="00D10175" w:rsidP="00166CB9">
      <w:pPr>
        <w:spacing w:after="0"/>
      </w:pPr>
      <w:r>
        <w:t>Mr. Elarton mentioned that he put the school roof back up for bids.  He said that he has got one bid from Murry Construction for $71,000.  He said that the grant has $40,000 left and we could take $30,000 out of infrastructure.  He said that this is the only bid that we have got.  He said that the design is different then what the others were going to do.  Mr. Elarton said that there has been an increase on wood prices after he put his bid in, so we may have to adjust it some</w:t>
      </w:r>
      <w:r w:rsidR="00C04070">
        <w:t>, but he would have to show receipts</w:t>
      </w:r>
      <w:r>
        <w:t xml:space="preserve">.  Trustee Heinrich made a motion, seconded by Trustee Rocque to </w:t>
      </w:r>
      <w:r w:rsidR="00C04070">
        <w:t>accept the bid of $71,000 from</w:t>
      </w:r>
      <w:r>
        <w:t xml:space="preserve"> Murry Construction</w:t>
      </w:r>
      <w:r w:rsidR="00C04070">
        <w:t xml:space="preserve"> </w:t>
      </w:r>
      <w:r w:rsidR="001D17E7">
        <w:t>to finish</w:t>
      </w:r>
      <w:r>
        <w:t xml:space="preserve"> the </w:t>
      </w:r>
      <w:r w:rsidR="00C04070">
        <w:t>school roof, and have up to 15% cost increase for building material.  Ayes: 6. Nays: 0. Motion carried.</w:t>
      </w:r>
    </w:p>
    <w:p w14:paraId="50C136D4" w14:textId="1F615625" w:rsidR="00C04070" w:rsidRDefault="00C04070" w:rsidP="00166CB9">
      <w:pPr>
        <w:spacing w:after="0"/>
      </w:pPr>
    </w:p>
    <w:p w14:paraId="7432939E" w14:textId="22983247" w:rsidR="00C04070" w:rsidRDefault="00C04070" w:rsidP="00166CB9">
      <w:pPr>
        <w:spacing w:after="0"/>
      </w:pPr>
      <w:r>
        <w:t xml:space="preserve">Trustee Heinrich made a motion to adjourn the meeting at 7:47 p.m. all were in favor.  </w:t>
      </w:r>
    </w:p>
    <w:p w14:paraId="43CD9161" w14:textId="404F09EF" w:rsidR="00C04070" w:rsidRDefault="00C04070" w:rsidP="00166CB9">
      <w:pPr>
        <w:spacing w:after="0"/>
      </w:pPr>
    </w:p>
    <w:p w14:paraId="333CEB8B" w14:textId="4325058B" w:rsidR="00C04070" w:rsidRDefault="00C04070" w:rsidP="00166CB9">
      <w:pPr>
        <w:spacing w:after="0"/>
      </w:pPr>
    </w:p>
    <w:p w14:paraId="7E527B5C" w14:textId="59104ADE" w:rsidR="00C04070" w:rsidRDefault="00C04070" w:rsidP="00166CB9">
      <w:pPr>
        <w:spacing w:after="0"/>
      </w:pPr>
      <w:r>
        <w:tab/>
      </w:r>
      <w:r>
        <w:tab/>
      </w:r>
      <w:r>
        <w:tab/>
      </w:r>
      <w:r>
        <w:tab/>
      </w:r>
      <w:r>
        <w:tab/>
      </w:r>
      <w:r>
        <w:tab/>
        <w:t>TOWN OF DINOSAUR</w:t>
      </w:r>
    </w:p>
    <w:p w14:paraId="61151564" w14:textId="00E28901" w:rsidR="00C04070" w:rsidRDefault="00C04070" w:rsidP="00166CB9">
      <w:pPr>
        <w:spacing w:after="0"/>
      </w:pPr>
    </w:p>
    <w:p w14:paraId="0DAE9F84" w14:textId="191AFB53" w:rsidR="00C04070" w:rsidRDefault="00C04070" w:rsidP="00166CB9">
      <w:pPr>
        <w:spacing w:after="0"/>
      </w:pPr>
      <w:r>
        <w:tab/>
      </w:r>
      <w:r>
        <w:tab/>
      </w:r>
      <w:r>
        <w:tab/>
      </w:r>
      <w:r>
        <w:tab/>
      </w:r>
      <w:r>
        <w:tab/>
      </w:r>
      <w:r>
        <w:tab/>
        <w:t xml:space="preserve">____________________________________  </w:t>
      </w:r>
    </w:p>
    <w:p w14:paraId="3B2852A1" w14:textId="0A29F943" w:rsidR="00C04070" w:rsidRDefault="00C04070" w:rsidP="00166CB9">
      <w:pPr>
        <w:spacing w:after="0"/>
      </w:pPr>
      <w:r>
        <w:tab/>
      </w:r>
      <w:r>
        <w:tab/>
      </w:r>
      <w:r>
        <w:tab/>
      </w:r>
      <w:r>
        <w:tab/>
      </w:r>
      <w:r>
        <w:tab/>
      </w:r>
      <w:r>
        <w:tab/>
        <w:t>Richard A. Blakley, Mayor</w:t>
      </w:r>
    </w:p>
    <w:p w14:paraId="074C27F4" w14:textId="0FA5805A" w:rsidR="00C04070" w:rsidRDefault="00C04070" w:rsidP="00166CB9">
      <w:pPr>
        <w:spacing w:after="0"/>
      </w:pPr>
    </w:p>
    <w:p w14:paraId="5B39C5D3" w14:textId="0E231BBF" w:rsidR="00C04070" w:rsidRDefault="00C04070" w:rsidP="00166CB9">
      <w:pPr>
        <w:spacing w:after="0"/>
      </w:pPr>
      <w:r>
        <w:t>ATTEST:</w:t>
      </w:r>
    </w:p>
    <w:p w14:paraId="73EC2F6D" w14:textId="46E44C8D" w:rsidR="00C04070" w:rsidRDefault="00C04070" w:rsidP="00166CB9">
      <w:pPr>
        <w:spacing w:after="0"/>
      </w:pPr>
    </w:p>
    <w:p w14:paraId="3F59A30D" w14:textId="385151F8" w:rsidR="00C04070" w:rsidRDefault="00C04070" w:rsidP="00166CB9">
      <w:pPr>
        <w:spacing w:after="0"/>
      </w:pPr>
      <w:r>
        <w:t xml:space="preserve">________________________________________  </w:t>
      </w:r>
    </w:p>
    <w:p w14:paraId="22C26D31" w14:textId="50DBD47B" w:rsidR="00C04070" w:rsidRDefault="00C04070" w:rsidP="00166CB9">
      <w:pPr>
        <w:spacing w:after="0"/>
      </w:pPr>
      <w:r>
        <w:t>Tamara Long, Town Clerk</w:t>
      </w:r>
    </w:p>
    <w:p w14:paraId="74521839" w14:textId="0C783B92" w:rsidR="00C04070" w:rsidRDefault="00C04070" w:rsidP="00166CB9">
      <w:pPr>
        <w:spacing w:after="0"/>
      </w:pPr>
    </w:p>
    <w:p w14:paraId="7B920310" w14:textId="77777777" w:rsidR="00C04070" w:rsidRDefault="00C04070" w:rsidP="00166CB9">
      <w:pPr>
        <w:spacing w:after="0"/>
      </w:pPr>
    </w:p>
    <w:p w14:paraId="3DAD7621" w14:textId="4299AD33" w:rsidR="00DF0DB9" w:rsidRDefault="00DF0DB9" w:rsidP="00166CB9">
      <w:pPr>
        <w:spacing w:after="0"/>
      </w:pPr>
    </w:p>
    <w:p w14:paraId="1C9655DF" w14:textId="77777777" w:rsidR="00DF0DB9" w:rsidRDefault="00DF0DB9" w:rsidP="00166CB9">
      <w:pPr>
        <w:spacing w:after="0"/>
      </w:pPr>
    </w:p>
    <w:p w14:paraId="56165F0A" w14:textId="3348D787" w:rsidR="00DF0DB9" w:rsidRDefault="00DF0DB9" w:rsidP="00166CB9">
      <w:pPr>
        <w:spacing w:after="0"/>
      </w:pPr>
    </w:p>
    <w:p w14:paraId="0C81282B" w14:textId="77777777" w:rsidR="00DF0DB9" w:rsidRDefault="00DF0DB9" w:rsidP="00166CB9">
      <w:pPr>
        <w:spacing w:after="0"/>
      </w:pPr>
    </w:p>
    <w:p w14:paraId="13E53887" w14:textId="5BB63C67" w:rsidR="00DF0DB9" w:rsidRDefault="00DF0DB9" w:rsidP="00166CB9">
      <w:pPr>
        <w:spacing w:after="0"/>
      </w:pPr>
    </w:p>
    <w:p w14:paraId="79381F72" w14:textId="77777777" w:rsidR="00DF0DB9" w:rsidRDefault="00DF0DB9" w:rsidP="00166CB9">
      <w:pPr>
        <w:spacing w:after="0"/>
      </w:pPr>
    </w:p>
    <w:p w14:paraId="73145E88" w14:textId="77777777" w:rsidR="009D7CE9" w:rsidRDefault="009D7CE9" w:rsidP="00166CB9">
      <w:pPr>
        <w:spacing w:after="0"/>
      </w:pPr>
    </w:p>
    <w:p w14:paraId="59FD18A4" w14:textId="5DA73E4B" w:rsidR="00AD5E71" w:rsidRDefault="00AD5E71" w:rsidP="00166CB9">
      <w:pPr>
        <w:spacing w:after="0"/>
      </w:pPr>
    </w:p>
    <w:p w14:paraId="740DA09B" w14:textId="77777777" w:rsidR="00AD5E71" w:rsidRDefault="00AD5E71" w:rsidP="00166CB9">
      <w:pPr>
        <w:spacing w:after="0"/>
      </w:pPr>
    </w:p>
    <w:p w14:paraId="4588F499" w14:textId="321C588A" w:rsidR="00AD5E71" w:rsidRDefault="00AD5E71" w:rsidP="00166CB9">
      <w:pPr>
        <w:spacing w:after="0"/>
      </w:pPr>
    </w:p>
    <w:p w14:paraId="047D8080" w14:textId="77777777" w:rsidR="00AD5E71" w:rsidRPr="00DA3215" w:rsidRDefault="00AD5E71" w:rsidP="00166CB9">
      <w:pPr>
        <w:spacing w:after="0"/>
      </w:pPr>
    </w:p>
    <w:sectPr w:rsidR="00AD5E71" w:rsidRPr="00DA3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15"/>
    <w:rsid w:val="00071DE9"/>
    <w:rsid w:val="00166CB9"/>
    <w:rsid w:val="001D17E7"/>
    <w:rsid w:val="002359E8"/>
    <w:rsid w:val="003C4CE9"/>
    <w:rsid w:val="00465992"/>
    <w:rsid w:val="004F72A7"/>
    <w:rsid w:val="00513D32"/>
    <w:rsid w:val="005C67BB"/>
    <w:rsid w:val="006016FA"/>
    <w:rsid w:val="007B636C"/>
    <w:rsid w:val="00904B11"/>
    <w:rsid w:val="00970C38"/>
    <w:rsid w:val="009D7CE9"/>
    <w:rsid w:val="00A70B1E"/>
    <w:rsid w:val="00AD5E71"/>
    <w:rsid w:val="00B15D06"/>
    <w:rsid w:val="00C04070"/>
    <w:rsid w:val="00D10175"/>
    <w:rsid w:val="00DA3215"/>
    <w:rsid w:val="00DF0DB9"/>
    <w:rsid w:val="00EF5FAC"/>
    <w:rsid w:val="00F341C5"/>
    <w:rsid w:val="00FB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AE09"/>
  <w15:chartTrackingRefBased/>
  <w15:docId w15:val="{A5867309-DFCF-46D3-A3FF-C0B5BF21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5A91E7C49EF043B228BF9303508101" ma:contentTypeVersion="4" ma:contentTypeDescription="Create a new document." ma:contentTypeScope="" ma:versionID="bf706bfb7459f30a5a73dffb3f420b4b">
  <xsd:schema xmlns:xsd="http://www.w3.org/2001/XMLSchema" xmlns:xs="http://www.w3.org/2001/XMLSchema" xmlns:p="http://schemas.microsoft.com/office/2006/metadata/properties" xmlns:ns3="83dea747-10ec-4647-b077-37fba4412f7f" targetNamespace="http://schemas.microsoft.com/office/2006/metadata/properties" ma:root="true" ma:fieldsID="10ebe00e03d460c77d90e2f87d6af7bd" ns3:_="">
    <xsd:import namespace="83dea747-10ec-4647-b077-37fba4412f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ea747-10ec-4647-b077-37fba4412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68B0E-E894-463D-AE92-6ED99FBA6BBD}">
  <ds:schemaRefs>
    <ds:schemaRef ds:uri="http://schemas.microsoft.com/sharepoint/v3/contenttype/forms"/>
  </ds:schemaRefs>
</ds:datastoreItem>
</file>

<file path=customXml/itemProps2.xml><?xml version="1.0" encoding="utf-8"?>
<ds:datastoreItem xmlns:ds="http://schemas.openxmlformats.org/officeDocument/2006/customXml" ds:itemID="{77082804-6BA5-462F-951B-0B242512DFBE}">
  <ds:schemaRefs>
    <ds:schemaRef ds:uri="http://purl.org/dc/terms/"/>
    <ds:schemaRef ds:uri="http://purl.org/dc/elements/1.1/"/>
    <ds:schemaRef ds:uri="83dea747-10ec-4647-b077-37fba4412f7f"/>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2E87E1D-3CB9-46B4-818B-0E2ED4218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ea747-10ec-4647-b077-37fba4412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Long</dc:creator>
  <cp:keywords/>
  <dc:description/>
  <cp:lastModifiedBy>Tamara Long</cp:lastModifiedBy>
  <cp:revision>2</cp:revision>
  <cp:lastPrinted>2021-02-08T20:25:00Z</cp:lastPrinted>
  <dcterms:created xsi:type="dcterms:W3CDTF">2021-05-24T15:59:00Z</dcterms:created>
  <dcterms:modified xsi:type="dcterms:W3CDTF">2021-05-24T15:59:00Z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0x010100275A91E7C49EF043B228BF9303508101</vt:lpwstr>
  </property>
</Properties>
</file>